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F1C89" w:rsidRDefault="003F1C89" w:rsidP="003F1C89">
      <w:pPr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山东国电电力培训中心收费</w:t>
      </w:r>
      <w:r w:rsidRPr="003F1C89">
        <w:rPr>
          <w:rFonts w:ascii="方正小标宋简体" w:eastAsia="方正小标宋简体" w:hint="eastAsia"/>
          <w:sz w:val="36"/>
          <w:szCs w:val="36"/>
        </w:rPr>
        <w:t>账户信息</w:t>
      </w:r>
    </w:p>
    <w:p w:rsidR="003F1C89" w:rsidRPr="003F1C89" w:rsidRDefault="003F1C89" w:rsidP="003F1C89">
      <w:pPr>
        <w:rPr>
          <w:rFonts w:ascii="仿宋_GB2312" w:eastAsia="仿宋_GB2312" w:hint="eastAsia"/>
          <w:sz w:val="28"/>
          <w:szCs w:val="28"/>
        </w:rPr>
      </w:pPr>
    </w:p>
    <w:p w:rsidR="003F1C89" w:rsidRPr="003F1C89" w:rsidRDefault="003F1C89" w:rsidP="003F1C89">
      <w:pPr>
        <w:rPr>
          <w:rFonts w:ascii="仿宋_GB2312" w:eastAsia="仿宋_GB2312" w:hint="eastAsia"/>
          <w:sz w:val="28"/>
          <w:szCs w:val="28"/>
        </w:rPr>
      </w:pPr>
      <w:r w:rsidRPr="003F1C89">
        <w:rPr>
          <w:rFonts w:ascii="仿宋_GB2312" w:eastAsia="仿宋_GB2312" w:hint="eastAsia"/>
          <w:sz w:val="28"/>
          <w:szCs w:val="28"/>
        </w:rPr>
        <w:t>开户行：中国工商银行济南山大路支行</w:t>
      </w:r>
    </w:p>
    <w:p w:rsidR="003F1C89" w:rsidRPr="003F1C89" w:rsidRDefault="003F1C89" w:rsidP="003F1C89">
      <w:pPr>
        <w:rPr>
          <w:rFonts w:ascii="仿宋_GB2312" w:eastAsia="仿宋_GB2312" w:hint="eastAsia"/>
          <w:sz w:val="28"/>
          <w:szCs w:val="28"/>
        </w:rPr>
      </w:pPr>
      <w:r w:rsidRPr="003F1C89">
        <w:rPr>
          <w:rFonts w:ascii="仿宋_GB2312" w:eastAsia="仿宋_GB2312" w:hint="eastAsia"/>
          <w:sz w:val="28"/>
          <w:szCs w:val="28"/>
        </w:rPr>
        <w:t>户</w:t>
      </w:r>
      <w:r w:rsidR="00800982">
        <w:rPr>
          <w:rFonts w:ascii="仿宋_GB2312" w:eastAsia="仿宋_GB2312" w:hint="eastAsia"/>
          <w:sz w:val="28"/>
          <w:szCs w:val="28"/>
        </w:rPr>
        <w:t xml:space="preserve">  </w:t>
      </w:r>
      <w:r w:rsidRPr="003F1C89">
        <w:rPr>
          <w:rFonts w:ascii="仿宋_GB2312" w:eastAsia="仿宋_GB2312" w:hint="eastAsia"/>
          <w:sz w:val="28"/>
          <w:szCs w:val="28"/>
        </w:rPr>
        <w:t>名：山东国电电力培训中心</w:t>
      </w:r>
    </w:p>
    <w:p w:rsidR="003F1C89" w:rsidRPr="003F1C89" w:rsidRDefault="003F1C89" w:rsidP="003F1C89">
      <w:pPr>
        <w:rPr>
          <w:rFonts w:ascii="仿宋_GB2312" w:eastAsia="仿宋_GB2312" w:hint="eastAsia"/>
          <w:sz w:val="28"/>
          <w:szCs w:val="28"/>
        </w:rPr>
      </w:pPr>
      <w:r w:rsidRPr="003F1C89">
        <w:rPr>
          <w:rFonts w:ascii="仿宋_GB2312" w:eastAsia="仿宋_GB2312" w:hint="eastAsia"/>
          <w:sz w:val="28"/>
          <w:szCs w:val="28"/>
        </w:rPr>
        <w:t>帐</w:t>
      </w:r>
      <w:r w:rsidR="00800982">
        <w:rPr>
          <w:rFonts w:ascii="仿宋_GB2312" w:eastAsia="仿宋_GB2312" w:hint="eastAsia"/>
          <w:sz w:val="28"/>
          <w:szCs w:val="28"/>
        </w:rPr>
        <w:t xml:space="preserve">  </w:t>
      </w:r>
      <w:r w:rsidRPr="003F1C89">
        <w:rPr>
          <w:rFonts w:ascii="仿宋_GB2312" w:eastAsia="仿宋_GB2312" w:hint="eastAsia"/>
          <w:sz w:val="28"/>
          <w:szCs w:val="28"/>
        </w:rPr>
        <w:t>号：1602003119200090073</w:t>
      </w:r>
    </w:p>
    <w:p w:rsidR="00800982" w:rsidRPr="00800982" w:rsidRDefault="00800982" w:rsidP="003F1C89">
      <w:pPr>
        <w:rPr>
          <w:rFonts w:ascii="仿宋_GB2312" w:eastAsia="仿宋_GB2312" w:hint="eastAsia"/>
          <w:b/>
          <w:sz w:val="28"/>
          <w:szCs w:val="28"/>
        </w:rPr>
      </w:pPr>
      <w:r w:rsidRPr="00800982">
        <w:rPr>
          <w:rFonts w:ascii="仿宋_GB2312" w:eastAsia="仿宋_GB2312" w:hint="eastAsia"/>
          <w:b/>
          <w:sz w:val="28"/>
          <w:szCs w:val="28"/>
        </w:rPr>
        <w:t>备注：</w:t>
      </w:r>
    </w:p>
    <w:p w:rsidR="00800982" w:rsidRDefault="00800982" w:rsidP="003F1C89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Pr="00800982">
        <w:rPr>
          <w:rFonts w:ascii="仿宋_GB2312" w:eastAsia="仿宋_GB2312" w:hint="eastAsia"/>
          <w:sz w:val="28"/>
          <w:szCs w:val="28"/>
        </w:rPr>
        <w:t>转账后请将底单扫描件或截图发至guodian_peixun@126.com</w:t>
      </w:r>
      <w:r w:rsidR="000F1790">
        <w:rPr>
          <w:rFonts w:ascii="仿宋_GB2312" w:eastAsia="仿宋_GB2312" w:hint="eastAsia"/>
          <w:sz w:val="28"/>
          <w:szCs w:val="28"/>
        </w:rPr>
        <w:t>，同时在邮件中做好标注发票抬头，以便我中心查询与开具发票。</w:t>
      </w:r>
    </w:p>
    <w:p w:rsidR="000F1790" w:rsidRPr="003F1C89" w:rsidRDefault="000F1790" w:rsidP="003F1C89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2.原则上，发票在开班报到时统一领取；特别情况的，我中心可在开班前提前邮寄，请在邮件中标注发票寄送地址及接收人信息。</w:t>
      </w:r>
    </w:p>
    <w:sectPr w:rsidR="000F1790" w:rsidRPr="003F1C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1C89"/>
    <w:rsid w:val="000F1790"/>
    <w:rsid w:val="003F1C89"/>
    <w:rsid w:val="00800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1C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80098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80098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178</Characters>
  <Application>Microsoft Office Word</Application>
  <DocSecurity>0</DocSecurity>
  <Lines>1</Lines>
  <Paragraphs>1</Paragraphs>
  <ScaleCrop>false</ScaleCrop>
  <Company>CHINA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4</cp:revision>
  <dcterms:created xsi:type="dcterms:W3CDTF">2015-10-26T02:54:00Z</dcterms:created>
  <dcterms:modified xsi:type="dcterms:W3CDTF">2015-10-26T03:04:00Z</dcterms:modified>
</cp:coreProperties>
</file>